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C50B1" w14:textId="42B76684" w:rsidR="00CE0295" w:rsidRPr="00CE0295" w:rsidRDefault="00226300" w:rsidP="00CE0295">
      <w:pPr>
        <w:pStyle w:val="TOC10"/>
        <w:jc w:val="center"/>
        <w:rPr>
          <w:rFonts w:ascii="Calibri" w:hAnsi="Calibri"/>
          <w:noProof/>
          <w:sz w:val="36"/>
          <w:szCs w:val="36"/>
        </w:rPr>
      </w:pPr>
      <w:bookmarkStart w:id="0" w:name="OLE_LINK1"/>
      <w:r w:rsidRPr="00226300">
        <w:rPr>
          <w:rFonts w:ascii="Calibri" w:hAnsi="Calibri"/>
          <w:noProof/>
          <w:sz w:val="36"/>
          <w:szCs w:val="36"/>
        </w:rPr>
        <w:t>Draft of the Revision Framework for G1110 Guideline</w:t>
      </w:r>
    </w:p>
    <w:bookmarkEnd w:id="0"/>
    <w:p w14:paraId="3E5DA143" w14:textId="77777777" w:rsidR="00CE0295" w:rsidRPr="00CE0295" w:rsidRDefault="00CE0295" w:rsidP="00CE0295">
      <w:pPr>
        <w:rPr>
          <w:rFonts w:eastAsia="宋体"/>
          <w:lang w:eastAsia="zh-CN"/>
        </w:rPr>
      </w:pPr>
    </w:p>
    <w:p w14:paraId="6F685959" w14:textId="55066DAC" w:rsidR="00742F73" w:rsidRPr="005A16BE" w:rsidRDefault="00000000" w:rsidP="005A16BE">
      <w:pPr>
        <w:pStyle w:val="TOC10"/>
        <w:rPr>
          <w:rFonts w:ascii="Calibri" w:hAnsi="Calibri"/>
          <w:noProof/>
        </w:rPr>
      </w:pPr>
      <w:r w:rsidRPr="005A16BE">
        <w:rPr>
          <w:rFonts w:ascii="Calibri" w:hAnsi="Calibri"/>
          <w:noProof/>
        </w:rPr>
        <w:t xml:space="preserve">1 </w:t>
      </w:r>
      <w:r w:rsidR="00226300" w:rsidRPr="00226300">
        <w:rPr>
          <w:rFonts w:ascii="Calibri" w:hAnsi="Calibri"/>
          <w:noProof/>
        </w:rPr>
        <w:t>INTRODUCTION</w:t>
      </w:r>
    </w:p>
    <w:p w14:paraId="1138A611" w14:textId="51B306F3" w:rsidR="00742F73" w:rsidRPr="00601FE7" w:rsidRDefault="00000000" w:rsidP="005A16BE">
      <w:pPr>
        <w:pStyle w:val="TOC2"/>
        <w:ind w:left="0" w:firstLineChars="200" w:firstLine="440"/>
        <w:rPr>
          <w:rFonts w:ascii="Calibri" w:hAnsi="Calibri"/>
          <w:noProof/>
        </w:rPr>
      </w:pPr>
      <w:r w:rsidRPr="00601FE7">
        <w:rPr>
          <w:rFonts w:ascii="Calibri" w:hAnsi="Calibri"/>
          <w:noProof/>
        </w:rPr>
        <w:t xml:space="preserve">1.1 </w:t>
      </w:r>
      <w:r w:rsidR="00226300" w:rsidRPr="00226300">
        <w:rPr>
          <w:rFonts w:ascii="Calibri" w:hAnsi="Calibri"/>
          <w:noProof/>
        </w:rPr>
        <w:t>Purpose</w:t>
      </w:r>
    </w:p>
    <w:p w14:paraId="4547A208" w14:textId="040B90FC" w:rsidR="00742F73" w:rsidRPr="00601FE7" w:rsidRDefault="00000000" w:rsidP="005A16BE">
      <w:pPr>
        <w:pStyle w:val="TOC2"/>
        <w:ind w:left="0" w:firstLineChars="200" w:firstLine="440"/>
        <w:rPr>
          <w:rFonts w:ascii="Calibri" w:hAnsi="Calibri"/>
          <w:noProof/>
        </w:rPr>
      </w:pPr>
      <w:r w:rsidRPr="00601FE7">
        <w:rPr>
          <w:rFonts w:ascii="Calibri" w:hAnsi="Calibri"/>
          <w:noProof/>
        </w:rPr>
        <w:t xml:space="preserve">1.2 </w:t>
      </w:r>
      <w:r w:rsidR="00226300" w:rsidRPr="00226300">
        <w:rPr>
          <w:rFonts w:ascii="Calibri" w:hAnsi="Calibri"/>
          <w:noProof/>
        </w:rPr>
        <w:t>Relationship to other documents</w:t>
      </w:r>
    </w:p>
    <w:p w14:paraId="218FFF2C" w14:textId="04B4E67D" w:rsidR="005C5D71" w:rsidRPr="005A16BE" w:rsidRDefault="005C5D71" w:rsidP="005C5D71">
      <w:pPr>
        <w:pStyle w:val="TOC1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2</w:t>
      </w:r>
      <w:r w:rsidRPr="005A16BE">
        <w:rPr>
          <w:rFonts w:ascii="Calibri" w:hAnsi="Calibri"/>
          <w:noProof/>
        </w:rPr>
        <w:t xml:space="preserve"> </w:t>
      </w:r>
      <w:r w:rsidR="00226300" w:rsidRPr="00226300">
        <w:rPr>
          <w:rFonts w:ascii="Calibri" w:hAnsi="Calibri"/>
          <w:noProof/>
        </w:rPr>
        <w:t>Classification of Decision Support Tool</w:t>
      </w:r>
      <w:r w:rsidR="00AB7511">
        <w:rPr>
          <w:rFonts w:ascii="Calibri" w:hAnsi="Calibri" w:hint="eastAsia"/>
          <w:noProof/>
        </w:rPr>
        <w:t>s</w:t>
      </w:r>
    </w:p>
    <w:p w14:paraId="126CC854" w14:textId="54CA9580" w:rsidR="005C5D71" w:rsidRPr="005A16BE" w:rsidRDefault="005C5D71" w:rsidP="005C5D71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2</w:t>
      </w:r>
      <w:r w:rsidRPr="005A16BE">
        <w:rPr>
          <w:rFonts w:ascii="Calibri" w:hAnsi="Calibri"/>
          <w:noProof/>
        </w:rPr>
        <w:t xml:space="preserve">.1 </w:t>
      </w:r>
      <w:r w:rsidR="00B03769">
        <w:rPr>
          <w:rFonts w:ascii="Calibri" w:hAnsi="Calibri" w:hint="eastAsia"/>
          <w:noProof/>
        </w:rPr>
        <w:t>P</w:t>
      </w:r>
      <w:r w:rsidR="00226300" w:rsidRPr="00226300">
        <w:rPr>
          <w:rFonts w:ascii="Calibri" w:hAnsi="Calibri"/>
          <w:noProof/>
        </w:rPr>
        <w:t>rinciple of classification</w:t>
      </w:r>
    </w:p>
    <w:p w14:paraId="2C3D0A7C" w14:textId="264E7D3B" w:rsidR="005C5D71" w:rsidRDefault="005C5D71" w:rsidP="005C5D71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2</w:t>
      </w:r>
      <w:r w:rsidRPr="005A16BE">
        <w:rPr>
          <w:rFonts w:ascii="Calibri" w:hAnsi="Calibri"/>
          <w:noProof/>
        </w:rPr>
        <w:t>.</w:t>
      </w:r>
      <w:r>
        <w:rPr>
          <w:rFonts w:ascii="Calibri" w:hAnsi="Calibri" w:hint="eastAsia"/>
          <w:noProof/>
        </w:rPr>
        <w:t>2</w:t>
      </w:r>
      <w:r w:rsidRPr="005A16BE">
        <w:rPr>
          <w:rFonts w:ascii="Calibri" w:hAnsi="Calibri"/>
          <w:noProof/>
        </w:rPr>
        <w:t xml:space="preserve"> </w:t>
      </w:r>
      <w:r w:rsidR="00226300" w:rsidRPr="00226300">
        <w:rPr>
          <w:rFonts w:ascii="Calibri" w:hAnsi="Calibri"/>
          <w:noProof/>
        </w:rPr>
        <w:t>Types of decision support tool</w:t>
      </w:r>
      <w:r w:rsidR="00536F24">
        <w:rPr>
          <w:rFonts w:ascii="Calibri" w:hAnsi="Calibri" w:hint="eastAsia"/>
          <w:noProof/>
        </w:rPr>
        <w:t>s</w:t>
      </w:r>
    </w:p>
    <w:p w14:paraId="696A7451" w14:textId="2C270CB6" w:rsidR="005C5D71" w:rsidRPr="005A16BE" w:rsidRDefault="005C5D71" w:rsidP="005C5D71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 xml:space="preserve">.1 </w:t>
      </w:r>
      <w:r w:rsidR="00226300" w:rsidRPr="00226300">
        <w:rPr>
          <w:rFonts w:ascii="Calibri" w:hAnsi="Calibri"/>
          <w:noProof/>
          <w:lang w:eastAsia="zh-CN"/>
        </w:rPr>
        <w:t>Traditional decision support tool</w:t>
      </w:r>
      <w:r w:rsidR="00536F24">
        <w:rPr>
          <w:rFonts w:ascii="Calibri" w:hAnsi="Calibri" w:hint="eastAsia"/>
          <w:noProof/>
          <w:lang w:eastAsia="zh-CN"/>
        </w:rPr>
        <w:t>s</w:t>
      </w:r>
    </w:p>
    <w:p w14:paraId="46B0464C" w14:textId="711F7882" w:rsidR="005C5D71" w:rsidRPr="005A16BE" w:rsidRDefault="005C5D71" w:rsidP="005C5D71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 xml:space="preserve"> </w:t>
      </w:r>
      <w:r w:rsidR="00226300" w:rsidRPr="00226300">
        <w:rPr>
          <w:rFonts w:ascii="Calibri" w:hAnsi="Calibri"/>
          <w:noProof/>
          <w:lang w:eastAsia="zh-CN"/>
        </w:rPr>
        <w:t>Advanced decision support tool</w:t>
      </w:r>
      <w:r w:rsidR="00536F24">
        <w:rPr>
          <w:rFonts w:ascii="Calibri" w:hAnsi="Calibri" w:hint="eastAsia"/>
          <w:noProof/>
          <w:lang w:eastAsia="zh-CN"/>
        </w:rPr>
        <w:t>s</w:t>
      </w:r>
    </w:p>
    <w:p w14:paraId="1A41497F" w14:textId="5F5EFDA0" w:rsidR="005C5D71" w:rsidRPr="005A16BE" w:rsidRDefault="005C5D71" w:rsidP="002D511D">
      <w:pPr>
        <w:pStyle w:val="TOC3"/>
        <w:tabs>
          <w:tab w:val="left" w:pos="1134"/>
        </w:tabs>
        <w:ind w:leftChars="293" w:left="64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 w:rsidR="002D511D">
        <w:rPr>
          <w:rFonts w:ascii="Calibri" w:hAnsi="Calibri" w:hint="eastAsia"/>
          <w:noProof/>
          <w:lang w:eastAsia="zh-CN"/>
        </w:rPr>
        <w:t>2.1</w:t>
      </w:r>
      <w:r w:rsidRPr="005A16BE">
        <w:rPr>
          <w:rFonts w:ascii="Calibri" w:hAnsi="Calibri"/>
          <w:noProof/>
          <w:lang w:eastAsia="zh-CN"/>
        </w:rPr>
        <w:t xml:space="preserve"> </w:t>
      </w:r>
      <w:r w:rsidR="00226300" w:rsidRPr="00226300">
        <w:rPr>
          <w:rFonts w:ascii="Calibri" w:hAnsi="Calibri"/>
          <w:noProof/>
          <w:lang w:eastAsia="zh-CN"/>
        </w:rPr>
        <w:t>AI-enhanced DST</w:t>
      </w:r>
      <w:r w:rsidR="00536F24">
        <w:rPr>
          <w:rFonts w:ascii="Calibri" w:hAnsi="Calibri" w:hint="eastAsia"/>
          <w:noProof/>
          <w:lang w:eastAsia="zh-CN"/>
        </w:rPr>
        <w:t>s</w:t>
      </w:r>
    </w:p>
    <w:p w14:paraId="5E4AF8DE" w14:textId="5A34BA44" w:rsidR="00555BED" w:rsidRDefault="002D511D" w:rsidP="002D511D">
      <w:pPr>
        <w:pStyle w:val="TOC3"/>
        <w:tabs>
          <w:tab w:val="left" w:pos="1134"/>
        </w:tabs>
        <w:ind w:leftChars="293" w:left="64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2.</w:t>
      </w:r>
      <w:r w:rsidR="00B717D5">
        <w:rPr>
          <w:rFonts w:ascii="Calibri" w:hAnsi="Calibri" w:hint="eastAsia"/>
          <w:noProof/>
          <w:lang w:eastAsia="zh-CN"/>
        </w:rPr>
        <w:t>2</w:t>
      </w:r>
      <w:r w:rsidR="00226300" w:rsidRPr="00226300">
        <w:t xml:space="preserve"> </w:t>
      </w:r>
      <w:r w:rsidR="00226300" w:rsidRPr="00226300">
        <w:rPr>
          <w:rFonts w:ascii="Calibri" w:hAnsi="Calibri"/>
          <w:noProof/>
          <w:lang w:eastAsia="zh-CN"/>
        </w:rPr>
        <w:t>Semi-autonomous DST</w:t>
      </w:r>
      <w:r w:rsidR="00536F24">
        <w:rPr>
          <w:rFonts w:ascii="Calibri" w:hAnsi="Calibri" w:hint="eastAsia"/>
          <w:noProof/>
          <w:lang w:eastAsia="zh-CN"/>
        </w:rPr>
        <w:t>s</w:t>
      </w:r>
    </w:p>
    <w:p w14:paraId="39607C1E" w14:textId="33DAA60F" w:rsidR="002D511D" w:rsidRDefault="002D511D" w:rsidP="002D511D">
      <w:pPr>
        <w:pStyle w:val="TOC3"/>
        <w:tabs>
          <w:tab w:val="left" w:pos="1134"/>
        </w:tabs>
        <w:ind w:leftChars="293" w:left="64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2.</w:t>
      </w:r>
      <w:r w:rsidR="00B717D5">
        <w:rPr>
          <w:rFonts w:ascii="Calibri" w:hAnsi="Calibri" w:hint="eastAsia"/>
          <w:noProof/>
          <w:lang w:eastAsia="zh-CN"/>
        </w:rPr>
        <w:t>3</w:t>
      </w:r>
      <w:r w:rsidR="00226300" w:rsidRPr="00226300">
        <w:t xml:space="preserve"> </w:t>
      </w:r>
      <w:r w:rsidR="00226300" w:rsidRPr="00226300">
        <w:rPr>
          <w:rFonts w:ascii="Calibri" w:hAnsi="Calibri"/>
          <w:noProof/>
          <w:lang w:eastAsia="zh-CN"/>
        </w:rPr>
        <w:t>Fully autonomous DST</w:t>
      </w:r>
      <w:r w:rsidR="00536F24">
        <w:rPr>
          <w:rFonts w:ascii="Calibri" w:hAnsi="Calibri" w:hint="eastAsia"/>
          <w:noProof/>
          <w:lang w:eastAsia="zh-CN"/>
        </w:rPr>
        <w:t>s</w:t>
      </w:r>
    </w:p>
    <w:p w14:paraId="03F36D07" w14:textId="77C93352" w:rsidR="00555BED" w:rsidRDefault="00555BED" w:rsidP="00555BED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2</w:t>
      </w:r>
      <w:r w:rsidRPr="005A16BE">
        <w:rPr>
          <w:rFonts w:ascii="Calibri" w:hAnsi="Calibri"/>
          <w:noProof/>
        </w:rPr>
        <w:t>.</w:t>
      </w:r>
      <w:r w:rsidR="00EF5A7E"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 xml:space="preserve"> </w:t>
      </w:r>
      <w:r w:rsidR="00B03769">
        <w:rPr>
          <w:rFonts w:ascii="Calibri" w:hAnsi="Calibri" w:hint="eastAsia"/>
          <w:noProof/>
        </w:rPr>
        <w:t>A</w:t>
      </w:r>
      <w:r w:rsidR="009035B1" w:rsidRPr="009035B1">
        <w:rPr>
          <w:rFonts w:ascii="Calibri" w:hAnsi="Calibri"/>
          <w:noProof/>
        </w:rPr>
        <w:t xml:space="preserve">pplicable </w:t>
      </w:r>
      <w:r w:rsidR="0052134E" w:rsidRPr="0052134E">
        <w:rPr>
          <w:rFonts w:ascii="Calibri" w:hAnsi="Calibri"/>
          <w:noProof/>
        </w:rPr>
        <w:t>scenarios</w:t>
      </w:r>
    </w:p>
    <w:p w14:paraId="1436236D" w14:textId="1F73438D" w:rsidR="003444F6" w:rsidRPr="005A16BE" w:rsidRDefault="003444F6" w:rsidP="003444F6">
      <w:pPr>
        <w:pStyle w:val="TOC1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 xml:space="preserve"> </w:t>
      </w:r>
      <w:r w:rsidR="009035B1" w:rsidRPr="009035B1">
        <w:rPr>
          <w:rFonts w:ascii="Calibri" w:hAnsi="Calibri"/>
          <w:noProof/>
        </w:rPr>
        <w:t>UTILIZATION OF DECISION SUPPORT TOOLS</w:t>
      </w:r>
    </w:p>
    <w:p w14:paraId="46E252B5" w14:textId="187FBE21" w:rsidR="00C42390" w:rsidRPr="005A16BE" w:rsidRDefault="00243D93" w:rsidP="00243D93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3.1</w:t>
      </w:r>
      <w:r w:rsidR="00C42390" w:rsidRPr="005A16BE">
        <w:rPr>
          <w:rFonts w:ascii="Calibri" w:hAnsi="Calibri"/>
          <w:noProof/>
        </w:rPr>
        <w:t xml:space="preserve"> </w:t>
      </w:r>
      <w:r w:rsidR="00C56900" w:rsidRPr="00C56900">
        <w:rPr>
          <w:rFonts w:ascii="Calibri" w:hAnsi="Calibri"/>
          <w:noProof/>
        </w:rPr>
        <w:t>General principles</w:t>
      </w:r>
    </w:p>
    <w:p w14:paraId="1940CDD9" w14:textId="57F27C5D" w:rsidR="00242969" w:rsidRPr="005A16BE" w:rsidRDefault="00242969" w:rsidP="00242969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>.</w:t>
      </w:r>
      <w:r w:rsidR="00243D93">
        <w:rPr>
          <w:rFonts w:ascii="Calibri" w:hAnsi="Calibri" w:hint="eastAsia"/>
          <w:noProof/>
        </w:rPr>
        <w:t>2</w:t>
      </w:r>
      <w:r w:rsidRPr="005A16BE">
        <w:rPr>
          <w:rFonts w:ascii="Calibri" w:hAnsi="Calibri"/>
          <w:noProof/>
        </w:rPr>
        <w:t xml:space="preserve"> </w:t>
      </w:r>
      <w:r w:rsidR="00C56900" w:rsidRPr="00C56900">
        <w:rPr>
          <w:rFonts w:ascii="Calibri" w:hAnsi="Calibri"/>
          <w:noProof/>
        </w:rPr>
        <w:t xml:space="preserve">DST </w:t>
      </w:r>
      <w:r w:rsidR="0052134E">
        <w:rPr>
          <w:rFonts w:ascii="Calibri" w:hAnsi="Calibri" w:hint="eastAsia"/>
          <w:noProof/>
        </w:rPr>
        <w:t>u</w:t>
      </w:r>
      <w:r w:rsidR="00C56900" w:rsidRPr="00C56900">
        <w:rPr>
          <w:rFonts w:ascii="Calibri" w:hAnsi="Calibri"/>
          <w:noProof/>
        </w:rPr>
        <w:t>ser perspective</w:t>
      </w:r>
    </w:p>
    <w:p w14:paraId="723379AE" w14:textId="7AD3F2D8" w:rsidR="0011347A" w:rsidRDefault="0011347A" w:rsidP="0011347A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>.</w:t>
      </w: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 xml:space="preserve"> </w:t>
      </w:r>
      <w:r w:rsidR="00C56900" w:rsidRPr="00C56900">
        <w:rPr>
          <w:rFonts w:ascii="Calibri" w:hAnsi="Calibri"/>
          <w:noProof/>
        </w:rPr>
        <w:t>Alerts and indicators</w:t>
      </w:r>
    </w:p>
    <w:p w14:paraId="428B9A8D" w14:textId="51331816" w:rsidR="00C56900" w:rsidRPr="005A16BE" w:rsidRDefault="00C56900" w:rsidP="00C56900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.1</w:t>
      </w:r>
      <w:r>
        <w:rPr>
          <w:rFonts w:ascii="Calibri" w:hAnsi="Calibri" w:hint="eastAsia"/>
          <w:noProof/>
          <w:lang w:eastAsia="zh-CN"/>
        </w:rPr>
        <w:t xml:space="preserve"> </w:t>
      </w:r>
      <w:r w:rsidRPr="00C56900">
        <w:rPr>
          <w:rFonts w:ascii="Calibri" w:hAnsi="Calibri"/>
          <w:noProof/>
          <w:lang w:eastAsia="zh-CN"/>
        </w:rPr>
        <w:t>Emergency alarms</w:t>
      </w:r>
    </w:p>
    <w:p w14:paraId="00B4F528" w14:textId="2C0F6178" w:rsidR="00C56900" w:rsidRPr="005A16BE" w:rsidRDefault="00C56900" w:rsidP="00C56900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 xml:space="preserve"> </w:t>
      </w:r>
      <w:r w:rsidRPr="00C56900">
        <w:rPr>
          <w:rFonts w:ascii="Calibri" w:hAnsi="Calibri"/>
          <w:noProof/>
          <w:lang w:eastAsia="zh-CN"/>
        </w:rPr>
        <w:t>Alarms</w:t>
      </w:r>
    </w:p>
    <w:p w14:paraId="3C39E13D" w14:textId="62C52065" w:rsidR="00C56900" w:rsidRPr="005A16BE" w:rsidRDefault="00C56900" w:rsidP="00C56900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 xml:space="preserve"> </w:t>
      </w:r>
      <w:r w:rsidRPr="00C56900">
        <w:rPr>
          <w:rFonts w:ascii="Calibri" w:hAnsi="Calibri"/>
          <w:noProof/>
          <w:lang w:eastAsia="zh-CN"/>
        </w:rPr>
        <w:t>Warnings</w:t>
      </w:r>
    </w:p>
    <w:p w14:paraId="0FF9473E" w14:textId="251A4D77" w:rsidR="00C56900" w:rsidRPr="00C56900" w:rsidRDefault="00C56900" w:rsidP="00C56900">
      <w:pPr>
        <w:pStyle w:val="TOC3"/>
        <w:tabs>
          <w:tab w:val="left" w:pos="1134"/>
        </w:tabs>
        <w:ind w:left="425" w:firstLineChars="400" w:firstLine="720"/>
        <w:rPr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>
        <w:rPr>
          <w:rFonts w:ascii="Calibri" w:hAnsi="Calibri" w:hint="eastAsia"/>
          <w:noProof/>
          <w:lang w:eastAsia="zh-CN"/>
        </w:rPr>
        <w:t>4</w:t>
      </w:r>
      <w:r w:rsidRPr="005A16BE">
        <w:rPr>
          <w:rFonts w:ascii="Calibri" w:hAnsi="Calibri"/>
          <w:noProof/>
          <w:lang w:eastAsia="zh-CN"/>
        </w:rPr>
        <w:t xml:space="preserve"> </w:t>
      </w:r>
      <w:r w:rsidRPr="00C56900">
        <w:rPr>
          <w:rFonts w:ascii="Calibri" w:hAnsi="Calibri"/>
          <w:noProof/>
          <w:lang w:eastAsia="zh-CN"/>
        </w:rPr>
        <w:t>Cautions</w:t>
      </w:r>
    </w:p>
    <w:p w14:paraId="6625BF05" w14:textId="5FD4573A" w:rsidR="00242969" w:rsidRDefault="00242969" w:rsidP="00242969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>.</w:t>
      </w:r>
      <w:r w:rsidR="0011347A">
        <w:rPr>
          <w:rFonts w:ascii="Calibri" w:hAnsi="Calibri" w:hint="eastAsia"/>
          <w:noProof/>
        </w:rPr>
        <w:t>4</w:t>
      </w:r>
      <w:r w:rsidRPr="005A16BE">
        <w:rPr>
          <w:rFonts w:ascii="Calibri" w:hAnsi="Calibri"/>
          <w:noProof/>
        </w:rPr>
        <w:t xml:space="preserve"> </w:t>
      </w:r>
      <w:r w:rsidR="00C56900" w:rsidRPr="00C56900">
        <w:rPr>
          <w:rFonts w:ascii="Calibri" w:hAnsi="Calibri"/>
          <w:noProof/>
        </w:rPr>
        <w:t>Administration of decision support tools</w:t>
      </w:r>
    </w:p>
    <w:p w14:paraId="031EF4C4" w14:textId="46A55874" w:rsidR="00D21B95" w:rsidRDefault="00D21B95" w:rsidP="00D21B95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>.</w:t>
      </w:r>
      <w:r w:rsidR="0011347A">
        <w:rPr>
          <w:rFonts w:ascii="Calibri" w:hAnsi="Calibri" w:hint="eastAsia"/>
          <w:noProof/>
        </w:rPr>
        <w:t>5</w:t>
      </w:r>
      <w:r w:rsidR="001512E4" w:rsidRPr="001512E4">
        <w:t xml:space="preserve"> </w:t>
      </w:r>
      <w:r w:rsidR="001512E4" w:rsidRPr="001512E4">
        <w:rPr>
          <w:rFonts w:ascii="Calibri" w:hAnsi="Calibri"/>
          <w:noProof/>
        </w:rPr>
        <w:t>Operational requirements of decision support tools</w:t>
      </w:r>
    </w:p>
    <w:p w14:paraId="4CB3CC9C" w14:textId="55DB482D" w:rsidR="00243D93" w:rsidRDefault="00243D93" w:rsidP="00243D93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5</w:t>
      </w:r>
      <w:r w:rsidRPr="005A16BE">
        <w:rPr>
          <w:rFonts w:ascii="Calibri" w:hAnsi="Calibri"/>
          <w:noProof/>
          <w:lang w:eastAsia="zh-CN"/>
        </w:rPr>
        <w:t xml:space="preserve">.1 </w:t>
      </w:r>
      <w:r w:rsidR="004D306D" w:rsidRPr="004D306D">
        <w:rPr>
          <w:rFonts w:ascii="Calibri" w:hAnsi="Calibri"/>
          <w:noProof/>
          <w:lang w:eastAsia="zh-CN"/>
        </w:rPr>
        <w:t>Multi-source heterogeneous data fusion</w:t>
      </w:r>
    </w:p>
    <w:p w14:paraId="4D3DBF6D" w14:textId="5864C29B" w:rsidR="00243D93" w:rsidRPr="005A16BE" w:rsidRDefault="00243D93" w:rsidP="00243D93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5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2</w:t>
      </w:r>
      <w:r w:rsidRPr="005A16BE">
        <w:rPr>
          <w:rFonts w:ascii="Calibri" w:hAnsi="Calibri"/>
          <w:noProof/>
          <w:lang w:eastAsia="zh-CN"/>
        </w:rPr>
        <w:t xml:space="preserve"> </w:t>
      </w:r>
      <w:r w:rsidR="004D306D" w:rsidRPr="004D306D">
        <w:rPr>
          <w:rFonts w:ascii="Calibri" w:hAnsi="Calibri"/>
          <w:noProof/>
          <w:lang w:eastAsia="zh-CN"/>
        </w:rPr>
        <w:t xml:space="preserve">Intelligent </w:t>
      </w:r>
      <w:r w:rsidR="0052134E">
        <w:rPr>
          <w:rFonts w:ascii="Calibri" w:hAnsi="Calibri" w:hint="eastAsia"/>
          <w:noProof/>
          <w:lang w:eastAsia="zh-CN"/>
        </w:rPr>
        <w:t>s</w:t>
      </w:r>
      <w:r w:rsidR="004D306D" w:rsidRPr="004D306D">
        <w:rPr>
          <w:rFonts w:ascii="Calibri" w:hAnsi="Calibri"/>
          <w:noProof/>
          <w:lang w:eastAsia="zh-CN"/>
        </w:rPr>
        <w:t xml:space="preserve">ituation </w:t>
      </w:r>
      <w:r w:rsidR="0052134E">
        <w:rPr>
          <w:rFonts w:ascii="Calibri" w:hAnsi="Calibri" w:hint="eastAsia"/>
          <w:noProof/>
          <w:lang w:eastAsia="zh-CN"/>
        </w:rPr>
        <w:t>a</w:t>
      </w:r>
      <w:r w:rsidR="004D306D" w:rsidRPr="004D306D">
        <w:rPr>
          <w:rFonts w:ascii="Calibri" w:hAnsi="Calibri"/>
          <w:noProof/>
          <w:lang w:eastAsia="zh-CN"/>
        </w:rPr>
        <w:t>wareness</w:t>
      </w:r>
    </w:p>
    <w:p w14:paraId="629686EC" w14:textId="685DD3E2" w:rsidR="00243D93" w:rsidRPr="005A16BE" w:rsidRDefault="00243D93" w:rsidP="00243D93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5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3</w:t>
      </w:r>
      <w:bookmarkStart w:id="1" w:name="OLE_LINK8"/>
      <w:r w:rsidRPr="005A16BE">
        <w:rPr>
          <w:rFonts w:ascii="Calibri" w:hAnsi="Calibri"/>
          <w:noProof/>
          <w:lang w:eastAsia="zh-CN"/>
        </w:rPr>
        <w:t xml:space="preserve"> </w:t>
      </w:r>
      <w:bookmarkEnd w:id="1"/>
      <w:r w:rsidR="004D306D" w:rsidRPr="004D306D">
        <w:rPr>
          <w:rFonts w:ascii="Calibri" w:hAnsi="Calibri"/>
          <w:noProof/>
          <w:lang w:eastAsia="zh-CN"/>
        </w:rPr>
        <w:t>Predictive analysis and intelligent early warning</w:t>
      </w:r>
    </w:p>
    <w:p w14:paraId="40EB535E" w14:textId="5B5B81F4" w:rsidR="00243D93" w:rsidRPr="005A16BE" w:rsidRDefault="00243D93" w:rsidP="00243D93">
      <w:pPr>
        <w:pStyle w:val="TOC3"/>
        <w:tabs>
          <w:tab w:val="left" w:pos="1134"/>
        </w:tabs>
        <w:ind w:left="425" w:firstLineChars="400" w:firstLine="720"/>
        <w:rPr>
          <w:rFonts w:ascii="Calibri" w:hAnsi="Calibri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5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4</w:t>
      </w:r>
      <w:r w:rsidRPr="005A16BE">
        <w:rPr>
          <w:rFonts w:ascii="Calibri" w:hAnsi="Calibri"/>
          <w:noProof/>
          <w:lang w:eastAsia="zh-CN"/>
        </w:rPr>
        <w:t xml:space="preserve"> </w:t>
      </w:r>
      <w:r w:rsidR="004D306D" w:rsidRPr="004D306D">
        <w:rPr>
          <w:rFonts w:ascii="Calibri" w:hAnsi="Calibri"/>
          <w:noProof/>
          <w:lang w:eastAsia="zh-CN"/>
        </w:rPr>
        <w:t>The interaction capability with MASS</w:t>
      </w:r>
    </w:p>
    <w:p w14:paraId="47A2D9D3" w14:textId="2C8A9DA9" w:rsidR="004D26FF" w:rsidRPr="005A16BE" w:rsidRDefault="004D26FF" w:rsidP="004D26FF">
      <w:pPr>
        <w:pStyle w:val="TOC3"/>
        <w:tabs>
          <w:tab w:val="left" w:pos="1134"/>
        </w:tabs>
        <w:ind w:left="425" w:firstLineChars="400" w:firstLine="720"/>
        <w:rPr>
          <w:rFonts w:ascii="Calibri" w:hAnsi="Calibri" w:hint="eastAsia"/>
          <w:noProof/>
          <w:lang w:eastAsia="zh-CN"/>
        </w:rPr>
      </w:pPr>
      <w:r>
        <w:rPr>
          <w:rFonts w:ascii="Calibri" w:hAnsi="Calibri" w:hint="eastAsia"/>
          <w:noProof/>
          <w:lang w:eastAsia="zh-CN"/>
        </w:rPr>
        <w:t>3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5</w:t>
      </w:r>
      <w:r w:rsidRPr="005A16BE">
        <w:rPr>
          <w:rFonts w:ascii="Calibri" w:hAnsi="Calibri"/>
          <w:noProof/>
          <w:lang w:eastAsia="zh-CN"/>
        </w:rPr>
        <w:t>.</w:t>
      </w:r>
      <w:r w:rsidR="0011347A">
        <w:rPr>
          <w:rFonts w:ascii="Calibri" w:hAnsi="Calibri" w:hint="eastAsia"/>
          <w:noProof/>
          <w:lang w:eastAsia="zh-CN"/>
        </w:rPr>
        <w:t>5</w:t>
      </w:r>
      <w:r w:rsidRPr="005A16BE">
        <w:rPr>
          <w:rFonts w:ascii="Calibri" w:hAnsi="Calibri"/>
          <w:noProof/>
          <w:lang w:eastAsia="zh-CN"/>
        </w:rPr>
        <w:t xml:space="preserve"> </w:t>
      </w:r>
      <w:r w:rsidR="004D306D" w:rsidRPr="004D306D">
        <w:rPr>
          <w:rFonts w:ascii="Calibri" w:hAnsi="Calibri"/>
          <w:noProof/>
          <w:lang w:eastAsia="zh-CN"/>
        </w:rPr>
        <w:t>Mixed traffic flow managemen</w:t>
      </w:r>
      <w:r w:rsidR="0052134E">
        <w:rPr>
          <w:rFonts w:ascii="Calibri" w:hAnsi="Calibri" w:hint="eastAsia"/>
          <w:noProof/>
          <w:lang w:eastAsia="zh-CN"/>
        </w:rPr>
        <w:t>t</w:t>
      </w:r>
    </w:p>
    <w:p w14:paraId="6D5ABE27" w14:textId="6492B8D6" w:rsidR="00243D93" w:rsidRPr="009C6864" w:rsidRDefault="009C6864" w:rsidP="009C6864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>.</w:t>
      </w:r>
      <w:r>
        <w:rPr>
          <w:rFonts w:ascii="Calibri" w:hAnsi="Calibri" w:hint="eastAsia"/>
          <w:noProof/>
        </w:rPr>
        <w:t>6</w:t>
      </w:r>
      <w:r w:rsidRPr="005A16BE">
        <w:rPr>
          <w:rFonts w:ascii="Calibri" w:hAnsi="Calibri"/>
          <w:noProof/>
        </w:rPr>
        <w:t xml:space="preserve"> </w:t>
      </w:r>
      <w:r w:rsidR="001512E4" w:rsidRPr="001512E4">
        <w:rPr>
          <w:rFonts w:ascii="Calibri" w:hAnsi="Calibri"/>
          <w:noProof/>
        </w:rPr>
        <w:t>Training</w:t>
      </w:r>
    </w:p>
    <w:p w14:paraId="436FED9C" w14:textId="6030581C" w:rsidR="009C6864" w:rsidRPr="005A16BE" w:rsidRDefault="009C6864" w:rsidP="009C6864">
      <w:pPr>
        <w:pStyle w:val="TOC1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4</w:t>
      </w:r>
      <w:r w:rsidRPr="005A16BE">
        <w:rPr>
          <w:rFonts w:ascii="Calibri" w:hAnsi="Calibri"/>
          <w:noProof/>
        </w:rPr>
        <w:t xml:space="preserve"> </w:t>
      </w:r>
      <w:r w:rsidR="00834033" w:rsidRPr="00834033">
        <w:rPr>
          <w:rFonts w:ascii="Calibri" w:hAnsi="Calibri"/>
          <w:noProof/>
        </w:rPr>
        <w:t>The governance and risk management of DST</w:t>
      </w:r>
    </w:p>
    <w:p w14:paraId="37FB4533" w14:textId="4E6F1819" w:rsidR="009C6864" w:rsidRPr="005A16BE" w:rsidRDefault="009C6864" w:rsidP="009C6864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4</w:t>
      </w:r>
      <w:r w:rsidRPr="005A16BE">
        <w:rPr>
          <w:rFonts w:ascii="Calibri" w:hAnsi="Calibri"/>
          <w:noProof/>
        </w:rPr>
        <w:t xml:space="preserve">.1 </w:t>
      </w:r>
      <w:r w:rsidR="00834033" w:rsidRPr="00834033">
        <w:rPr>
          <w:rFonts w:ascii="Calibri" w:hAnsi="Calibri"/>
          <w:noProof/>
        </w:rPr>
        <w:t>AI governance requirements</w:t>
      </w:r>
    </w:p>
    <w:p w14:paraId="3D9A92F7" w14:textId="3BEA68FA" w:rsidR="009C6864" w:rsidRPr="005A16BE" w:rsidRDefault="009C6864" w:rsidP="009C6864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4</w:t>
      </w:r>
      <w:r w:rsidRPr="005A16BE">
        <w:rPr>
          <w:rFonts w:ascii="Calibri" w:hAnsi="Calibri"/>
          <w:noProof/>
        </w:rPr>
        <w:t xml:space="preserve">.2 </w:t>
      </w:r>
      <w:r w:rsidR="00834033">
        <w:rPr>
          <w:rFonts w:ascii="Calibri" w:hAnsi="Calibri" w:hint="eastAsia"/>
          <w:noProof/>
        </w:rPr>
        <w:t>R</w:t>
      </w:r>
      <w:r w:rsidR="00834033" w:rsidRPr="00834033">
        <w:rPr>
          <w:rFonts w:ascii="Calibri" w:hAnsi="Calibri"/>
          <w:noProof/>
        </w:rPr>
        <w:t>isk management</w:t>
      </w:r>
    </w:p>
    <w:p w14:paraId="6E04D49C" w14:textId="002566CF" w:rsidR="009C6864" w:rsidRPr="005A16BE" w:rsidRDefault="009C6864" w:rsidP="009C6864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4</w:t>
      </w:r>
      <w:r w:rsidRPr="005A16BE">
        <w:rPr>
          <w:rFonts w:ascii="Calibri" w:hAnsi="Calibri"/>
          <w:noProof/>
        </w:rPr>
        <w:t>.</w:t>
      </w: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 xml:space="preserve"> </w:t>
      </w:r>
      <w:r w:rsidR="00834033" w:rsidRPr="00834033">
        <w:rPr>
          <w:rFonts w:ascii="Calibri" w:hAnsi="Calibri"/>
          <w:noProof/>
        </w:rPr>
        <w:t>System failure and manual takeover</w:t>
      </w:r>
    </w:p>
    <w:p w14:paraId="1DBA2351" w14:textId="0542196D" w:rsidR="005C5D71" w:rsidRPr="005A16BE" w:rsidRDefault="00C400F1" w:rsidP="009C6864">
      <w:pPr>
        <w:pStyle w:val="TOC2"/>
        <w:ind w:left="707" w:hangingChars="320" w:hanging="707"/>
        <w:rPr>
          <w:rFonts w:ascii="Calibri" w:hAnsi="Calibri"/>
          <w:noProof/>
        </w:rPr>
      </w:pPr>
      <w:r>
        <w:rPr>
          <w:rFonts w:ascii="Calibri" w:hAnsi="Calibri" w:hint="eastAsia"/>
          <w:b/>
          <w:caps/>
          <w:noProof/>
        </w:rPr>
        <w:t>5</w:t>
      </w:r>
      <w:r w:rsidR="005C5D71">
        <w:rPr>
          <w:rFonts w:ascii="Calibri" w:hAnsi="Calibri" w:hint="eastAsia"/>
          <w:b/>
          <w:caps/>
          <w:noProof/>
        </w:rPr>
        <w:t xml:space="preserve"> </w:t>
      </w:r>
      <w:r w:rsidR="00112067" w:rsidRPr="00112067">
        <w:rPr>
          <w:rFonts w:ascii="Calibri" w:hAnsi="Calibri"/>
          <w:b/>
          <w:caps/>
          <w:noProof/>
        </w:rPr>
        <w:t>Human-Machine Collaboration Framework</w:t>
      </w:r>
    </w:p>
    <w:p w14:paraId="08E9A61B" w14:textId="24B8C235" w:rsidR="005C5D71" w:rsidRDefault="005C5D71" w:rsidP="005C5D71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5</w:t>
      </w:r>
      <w:r w:rsidRPr="005A16BE">
        <w:rPr>
          <w:rFonts w:ascii="Calibri" w:hAnsi="Calibri"/>
          <w:noProof/>
        </w:rPr>
        <w:t xml:space="preserve">.1 </w:t>
      </w:r>
      <w:r w:rsidR="005E0090" w:rsidRPr="005E0090">
        <w:rPr>
          <w:rFonts w:ascii="Calibri" w:hAnsi="Calibri"/>
          <w:noProof/>
        </w:rPr>
        <w:t>Human</w:t>
      </w:r>
      <w:r w:rsidR="005E0090" w:rsidRPr="005E0090">
        <w:rPr>
          <w:rFonts w:ascii="Calibri" w:hAnsi="Calibri" w:hint="eastAsia"/>
          <w:noProof/>
        </w:rPr>
        <w:t xml:space="preserve"> </w:t>
      </w:r>
      <w:r>
        <w:rPr>
          <w:rFonts w:ascii="Calibri" w:hAnsi="Calibri" w:hint="eastAsia"/>
          <w:noProof/>
        </w:rPr>
        <w:t>-AI</w:t>
      </w:r>
    </w:p>
    <w:p w14:paraId="06961ED2" w14:textId="34BA7589" w:rsidR="005C5D71" w:rsidRPr="005A16BE" w:rsidRDefault="005C5D71" w:rsidP="005C5D71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5</w:t>
      </w:r>
      <w:r w:rsidRPr="005A16BE">
        <w:rPr>
          <w:rFonts w:ascii="Calibri" w:hAnsi="Calibri"/>
          <w:noProof/>
        </w:rPr>
        <w:t>.</w:t>
      </w:r>
      <w:r>
        <w:rPr>
          <w:rFonts w:ascii="Calibri" w:hAnsi="Calibri" w:hint="eastAsia"/>
          <w:noProof/>
        </w:rPr>
        <w:t>2</w:t>
      </w:r>
      <w:r w:rsidRPr="005A16BE">
        <w:rPr>
          <w:rFonts w:ascii="Calibri" w:hAnsi="Calibri"/>
          <w:noProof/>
        </w:rPr>
        <w:t xml:space="preserve"> </w:t>
      </w:r>
      <w:r w:rsidR="005E0090" w:rsidRPr="005E0090">
        <w:rPr>
          <w:rFonts w:ascii="Calibri" w:hAnsi="Calibri"/>
          <w:noProof/>
        </w:rPr>
        <w:t>Human</w:t>
      </w:r>
      <w:r w:rsidR="005E0090" w:rsidRPr="005E0090">
        <w:rPr>
          <w:rFonts w:ascii="Calibri" w:hAnsi="Calibri" w:hint="eastAsia"/>
          <w:noProof/>
        </w:rPr>
        <w:t xml:space="preserve"> </w:t>
      </w:r>
      <w:r>
        <w:rPr>
          <w:rFonts w:ascii="Calibri" w:hAnsi="Calibri" w:hint="eastAsia"/>
          <w:noProof/>
        </w:rPr>
        <w:t>-MASS</w:t>
      </w:r>
    </w:p>
    <w:p w14:paraId="48291CEE" w14:textId="3EE791CB" w:rsidR="005C5D71" w:rsidRPr="005A16BE" w:rsidRDefault="005C5D71" w:rsidP="005C5D71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5</w:t>
      </w:r>
      <w:r w:rsidRPr="005A16BE">
        <w:rPr>
          <w:rFonts w:ascii="Calibri" w:hAnsi="Calibri"/>
          <w:noProof/>
        </w:rPr>
        <w:t>.</w:t>
      </w:r>
      <w:r>
        <w:rPr>
          <w:rFonts w:ascii="Calibri" w:hAnsi="Calibri" w:hint="eastAsia"/>
          <w:noProof/>
        </w:rPr>
        <w:t>3</w:t>
      </w:r>
      <w:r w:rsidRPr="005A16BE">
        <w:rPr>
          <w:rFonts w:ascii="Calibri" w:hAnsi="Calibri"/>
          <w:noProof/>
        </w:rPr>
        <w:t xml:space="preserve"> </w:t>
      </w:r>
      <w:r>
        <w:rPr>
          <w:rFonts w:ascii="Calibri" w:hAnsi="Calibri" w:hint="eastAsia"/>
          <w:noProof/>
        </w:rPr>
        <w:t>AI-MASS</w:t>
      </w:r>
    </w:p>
    <w:p w14:paraId="265EF96A" w14:textId="7AE14959" w:rsidR="006F3A80" w:rsidRPr="005A16BE" w:rsidRDefault="006F3A80" w:rsidP="006F3A80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lastRenderedPageBreak/>
        <w:t>5</w:t>
      </w:r>
      <w:r w:rsidRPr="005A16BE">
        <w:rPr>
          <w:rFonts w:ascii="Calibri" w:hAnsi="Calibri"/>
          <w:noProof/>
        </w:rPr>
        <w:t>.</w:t>
      </w:r>
      <w:r>
        <w:rPr>
          <w:rFonts w:ascii="Calibri" w:hAnsi="Calibri" w:hint="eastAsia"/>
          <w:noProof/>
        </w:rPr>
        <w:t>4</w:t>
      </w:r>
      <w:r w:rsidRPr="005A16BE">
        <w:rPr>
          <w:rFonts w:ascii="Calibri" w:hAnsi="Calibri"/>
          <w:noProof/>
        </w:rPr>
        <w:t xml:space="preserve"> </w:t>
      </w:r>
      <w:r w:rsidR="005E0090" w:rsidRPr="005E0090">
        <w:rPr>
          <w:rFonts w:ascii="Calibri" w:hAnsi="Calibri"/>
          <w:noProof/>
        </w:rPr>
        <w:t>Trust calibration</w:t>
      </w:r>
    </w:p>
    <w:p w14:paraId="7730ACCA" w14:textId="3591CFF8" w:rsidR="00742F73" w:rsidRPr="005A16BE" w:rsidRDefault="00436100" w:rsidP="005A16BE">
      <w:pPr>
        <w:pStyle w:val="TOC1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 xml:space="preserve">6 </w:t>
      </w:r>
      <w:r w:rsidR="005E0090" w:rsidRPr="005E0090">
        <w:rPr>
          <w:rFonts w:ascii="Calibri" w:hAnsi="Calibri"/>
          <w:noProof/>
        </w:rPr>
        <w:t>Performance evaluation and testing</w:t>
      </w:r>
    </w:p>
    <w:p w14:paraId="2161C449" w14:textId="1E1CD562" w:rsidR="00742F73" w:rsidRPr="005A16BE" w:rsidRDefault="0032245F" w:rsidP="005A16BE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6</w:t>
      </w:r>
      <w:r w:rsidR="0027422A" w:rsidRPr="005A16BE">
        <w:rPr>
          <w:rFonts w:ascii="Calibri" w:hAnsi="Calibri"/>
          <w:noProof/>
        </w:rPr>
        <w:t>.1</w:t>
      </w:r>
      <w:r w:rsidR="005E0090" w:rsidRPr="005E0090">
        <w:t xml:space="preserve"> </w:t>
      </w:r>
      <w:r w:rsidR="005E0090">
        <w:rPr>
          <w:rFonts w:ascii="Calibri" w:hAnsi="Calibri" w:hint="eastAsia"/>
          <w:noProof/>
        </w:rPr>
        <w:t>R</w:t>
      </w:r>
      <w:r w:rsidR="005E0090" w:rsidRPr="005E0090">
        <w:rPr>
          <w:rFonts w:ascii="Calibri" w:hAnsi="Calibri"/>
          <w:noProof/>
        </w:rPr>
        <w:t>eliability</w:t>
      </w:r>
    </w:p>
    <w:p w14:paraId="3EB3E495" w14:textId="5D56E7E9" w:rsidR="00742F73" w:rsidRPr="005A16BE" w:rsidRDefault="0032245F" w:rsidP="005A16BE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6</w:t>
      </w:r>
      <w:r w:rsidR="0027422A" w:rsidRPr="005A16BE">
        <w:rPr>
          <w:rFonts w:ascii="Calibri" w:hAnsi="Calibri"/>
          <w:noProof/>
        </w:rPr>
        <w:t xml:space="preserve">.2 </w:t>
      </w:r>
      <w:r w:rsidR="005E0090">
        <w:rPr>
          <w:rFonts w:ascii="Calibri" w:hAnsi="Calibri" w:hint="eastAsia"/>
          <w:noProof/>
        </w:rPr>
        <w:t>I</w:t>
      </w:r>
      <w:r w:rsidR="005E0090" w:rsidRPr="005E0090">
        <w:rPr>
          <w:rFonts w:ascii="Calibri" w:hAnsi="Calibri"/>
          <w:noProof/>
        </w:rPr>
        <w:t>nteroperability</w:t>
      </w:r>
    </w:p>
    <w:p w14:paraId="16550D96" w14:textId="5FFB7B53" w:rsidR="00742F73" w:rsidRPr="005A16BE" w:rsidRDefault="0032245F" w:rsidP="005A16BE">
      <w:pPr>
        <w:pStyle w:val="TOC2"/>
        <w:ind w:left="0" w:firstLineChars="200" w:firstLine="44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6</w:t>
      </w:r>
      <w:r w:rsidR="0027422A" w:rsidRPr="005A16BE">
        <w:rPr>
          <w:rFonts w:ascii="Calibri" w:hAnsi="Calibri"/>
          <w:noProof/>
        </w:rPr>
        <w:t xml:space="preserve">.3 </w:t>
      </w:r>
      <w:r w:rsidR="005E0090" w:rsidRPr="005E0090">
        <w:rPr>
          <w:rFonts w:ascii="Calibri" w:hAnsi="Calibri"/>
          <w:noProof/>
        </w:rPr>
        <w:t>Redundancy and Fault Tolerance</w:t>
      </w:r>
    </w:p>
    <w:p w14:paraId="0DE8185D" w14:textId="039CBC1F" w:rsidR="00742F73" w:rsidRPr="005A16BE" w:rsidRDefault="00436100" w:rsidP="005A16BE">
      <w:pPr>
        <w:pStyle w:val="TOC1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7</w:t>
      </w:r>
      <w:r w:rsidR="0027422A" w:rsidRPr="005A16BE">
        <w:rPr>
          <w:rFonts w:ascii="Calibri" w:hAnsi="Calibri"/>
          <w:noProof/>
        </w:rPr>
        <w:t xml:space="preserve"> </w:t>
      </w:r>
      <w:r w:rsidR="00AC1576" w:rsidRPr="00AC1576">
        <w:rPr>
          <w:rFonts w:ascii="Calibri" w:hAnsi="Calibri"/>
          <w:noProof/>
        </w:rPr>
        <w:t>DEFINITIONS</w:t>
      </w:r>
    </w:p>
    <w:p w14:paraId="6D8F659C" w14:textId="4D9A5A21" w:rsidR="00742F73" w:rsidRPr="005A16BE" w:rsidRDefault="00436100" w:rsidP="005A16BE">
      <w:pPr>
        <w:pStyle w:val="TOC1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8</w:t>
      </w:r>
      <w:r w:rsidRPr="005A16BE">
        <w:rPr>
          <w:rFonts w:ascii="Calibri" w:hAnsi="Calibri"/>
          <w:noProof/>
        </w:rPr>
        <w:t xml:space="preserve"> </w:t>
      </w:r>
      <w:r w:rsidR="00AC1576" w:rsidRPr="00AC1576">
        <w:rPr>
          <w:rFonts w:ascii="Calibri" w:hAnsi="Calibri"/>
          <w:noProof/>
        </w:rPr>
        <w:t>ABBREVIATIONS</w:t>
      </w:r>
    </w:p>
    <w:p w14:paraId="7682EB51" w14:textId="33843036" w:rsidR="00742F73" w:rsidRPr="005A16BE" w:rsidRDefault="00436100" w:rsidP="005A16BE">
      <w:pPr>
        <w:pStyle w:val="TOC1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>9</w:t>
      </w:r>
      <w:r w:rsidRPr="005A16BE">
        <w:rPr>
          <w:rFonts w:ascii="Calibri" w:hAnsi="Calibri"/>
          <w:noProof/>
        </w:rPr>
        <w:t xml:space="preserve"> </w:t>
      </w:r>
      <w:r w:rsidR="00AC1576" w:rsidRPr="00AC1576">
        <w:rPr>
          <w:rFonts w:ascii="Calibri" w:hAnsi="Calibri"/>
          <w:noProof/>
        </w:rPr>
        <w:t>REFERENCES</w:t>
      </w:r>
    </w:p>
    <w:p w14:paraId="147F549B" w14:textId="77777777" w:rsidR="00C43394" w:rsidRDefault="00C43394" w:rsidP="00C43394">
      <w:pPr>
        <w:pStyle w:val="TOC10"/>
        <w:rPr>
          <w:rFonts w:ascii="Calibri" w:hAnsi="Calibri"/>
          <w:noProof/>
        </w:rPr>
      </w:pPr>
    </w:p>
    <w:p w14:paraId="7EE613F7" w14:textId="098AC94D" w:rsidR="00742F73" w:rsidRPr="00C43394" w:rsidRDefault="00AC1576" w:rsidP="00C43394">
      <w:pPr>
        <w:pStyle w:val="TOC10"/>
        <w:rPr>
          <w:rFonts w:ascii="Calibri" w:hAnsi="Calibri"/>
          <w:noProof/>
        </w:rPr>
      </w:pPr>
      <w:r>
        <w:rPr>
          <w:rFonts w:ascii="Calibri" w:hAnsi="Calibri" w:hint="eastAsia"/>
          <w:noProof/>
        </w:rPr>
        <w:t xml:space="preserve">Annex </w:t>
      </w:r>
      <w:r w:rsidR="006F73F5">
        <w:rPr>
          <w:rFonts w:ascii="Calibri" w:hAnsi="Calibri" w:hint="eastAsia"/>
          <w:noProof/>
        </w:rPr>
        <w:t xml:space="preserve">A </w:t>
      </w:r>
      <w:r w:rsidRPr="00C43394">
        <w:rPr>
          <w:rFonts w:ascii="Calibri" w:hAnsi="Calibri"/>
          <w:noProof/>
        </w:rPr>
        <w:t xml:space="preserve"> </w:t>
      </w:r>
      <w:r w:rsidRPr="00AC1576">
        <w:rPr>
          <w:rFonts w:ascii="Calibri" w:hAnsi="Calibri"/>
          <w:noProof/>
        </w:rPr>
        <w:t>EXAMPLES OF WHEN DECISION SUPPORT TOOLS MAY BE USED</w:t>
      </w:r>
    </w:p>
    <w:sectPr w:rsidR="00742F73" w:rsidRPr="00C43394"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0480" w14:textId="77777777" w:rsidR="00C97B06" w:rsidRDefault="00C97B06">
      <w:pPr>
        <w:spacing w:line="240" w:lineRule="auto"/>
      </w:pPr>
      <w:r>
        <w:separator/>
      </w:r>
    </w:p>
  </w:endnote>
  <w:endnote w:type="continuationSeparator" w:id="0">
    <w:p w14:paraId="11345847" w14:textId="77777777" w:rsidR="00C97B06" w:rsidRDefault="00C97B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09E12" w14:textId="77777777" w:rsidR="00C97B06" w:rsidRDefault="00C97B06">
      <w:pPr>
        <w:spacing w:after="0"/>
      </w:pPr>
      <w:r>
        <w:separator/>
      </w:r>
    </w:p>
  </w:footnote>
  <w:footnote w:type="continuationSeparator" w:id="0">
    <w:p w14:paraId="0608CACB" w14:textId="77777777" w:rsidR="00C97B06" w:rsidRDefault="00C97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918175063">
    <w:abstractNumId w:val="1"/>
  </w:num>
  <w:num w:numId="2" w16cid:durableId="2037536412">
    <w:abstractNumId w:val="4"/>
  </w:num>
  <w:num w:numId="3" w16cid:durableId="1095904933">
    <w:abstractNumId w:val="5"/>
  </w:num>
  <w:num w:numId="4" w16cid:durableId="1031612379">
    <w:abstractNumId w:val="2"/>
  </w:num>
  <w:num w:numId="5" w16cid:durableId="1606843596">
    <w:abstractNumId w:val="0"/>
  </w:num>
  <w:num w:numId="6" w16cid:durableId="1057706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2EC4"/>
    <w:rsid w:val="00034616"/>
    <w:rsid w:val="00043F63"/>
    <w:rsid w:val="0006063C"/>
    <w:rsid w:val="00063A7D"/>
    <w:rsid w:val="000F7FEF"/>
    <w:rsid w:val="00112067"/>
    <w:rsid w:val="0011347A"/>
    <w:rsid w:val="0015074B"/>
    <w:rsid w:val="001512E4"/>
    <w:rsid w:val="001666D5"/>
    <w:rsid w:val="00226300"/>
    <w:rsid w:val="00242969"/>
    <w:rsid w:val="00243D93"/>
    <w:rsid w:val="00250D03"/>
    <w:rsid w:val="0026543C"/>
    <w:rsid w:val="0027422A"/>
    <w:rsid w:val="00293844"/>
    <w:rsid w:val="0029639D"/>
    <w:rsid w:val="002A5051"/>
    <w:rsid w:val="002D511D"/>
    <w:rsid w:val="002E4FFE"/>
    <w:rsid w:val="002F4F05"/>
    <w:rsid w:val="00310796"/>
    <w:rsid w:val="0032245F"/>
    <w:rsid w:val="00326F90"/>
    <w:rsid w:val="003444F6"/>
    <w:rsid w:val="00387702"/>
    <w:rsid w:val="003A4747"/>
    <w:rsid w:val="004052F0"/>
    <w:rsid w:val="00431D5F"/>
    <w:rsid w:val="00436100"/>
    <w:rsid w:val="00452608"/>
    <w:rsid w:val="004C3864"/>
    <w:rsid w:val="004D26FF"/>
    <w:rsid w:val="004D306D"/>
    <w:rsid w:val="004F048B"/>
    <w:rsid w:val="004F11AF"/>
    <w:rsid w:val="0052134E"/>
    <w:rsid w:val="00532CD1"/>
    <w:rsid w:val="00536F24"/>
    <w:rsid w:val="00555BED"/>
    <w:rsid w:val="005A16BE"/>
    <w:rsid w:val="005A4ADD"/>
    <w:rsid w:val="005C5D71"/>
    <w:rsid w:val="005D02DD"/>
    <w:rsid w:val="005E0090"/>
    <w:rsid w:val="005E2108"/>
    <w:rsid w:val="005E7461"/>
    <w:rsid w:val="00601FE7"/>
    <w:rsid w:val="006147DB"/>
    <w:rsid w:val="0062769F"/>
    <w:rsid w:val="006841CE"/>
    <w:rsid w:val="006A6214"/>
    <w:rsid w:val="006F3A80"/>
    <w:rsid w:val="006F73F5"/>
    <w:rsid w:val="00717A76"/>
    <w:rsid w:val="00726725"/>
    <w:rsid w:val="00742F73"/>
    <w:rsid w:val="00772928"/>
    <w:rsid w:val="0077364E"/>
    <w:rsid w:val="007C6638"/>
    <w:rsid w:val="00834033"/>
    <w:rsid w:val="008524A3"/>
    <w:rsid w:val="00881121"/>
    <w:rsid w:val="008D528F"/>
    <w:rsid w:val="009035B1"/>
    <w:rsid w:val="009173E8"/>
    <w:rsid w:val="00924CC9"/>
    <w:rsid w:val="00941259"/>
    <w:rsid w:val="009C6864"/>
    <w:rsid w:val="009D665B"/>
    <w:rsid w:val="00A136ED"/>
    <w:rsid w:val="00A747E1"/>
    <w:rsid w:val="00AA1D8D"/>
    <w:rsid w:val="00AB7511"/>
    <w:rsid w:val="00AC1576"/>
    <w:rsid w:val="00AF126C"/>
    <w:rsid w:val="00B03769"/>
    <w:rsid w:val="00B17C08"/>
    <w:rsid w:val="00B33DD0"/>
    <w:rsid w:val="00B47730"/>
    <w:rsid w:val="00B717D5"/>
    <w:rsid w:val="00B83BB0"/>
    <w:rsid w:val="00C315E7"/>
    <w:rsid w:val="00C400F1"/>
    <w:rsid w:val="00C42390"/>
    <w:rsid w:val="00C43394"/>
    <w:rsid w:val="00C56900"/>
    <w:rsid w:val="00C60075"/>
    <w:rsid w:val="00C97B06"/>
    <w:rsid w:val="00CB0664"/>
    <w:rsid w:val="00CE0295"/>
    <w:rsid w:val="00CE3499"/>
    <w:rsid w:val="00D20E65"/>
    <w:rsid w:val="00D21B95"/>
    <w:rsid w:val="00D22444"/>
    <w:rsid w:val="00D35215"/>
    <w:rsid w:val="00D414BA"/>
    <w:rsid w:val="00D95CEC"/>
    <w:rsid w:val="00E111BE"/>
    <w:rsid w:val="00E53AB7"/>
    <w:rsid w:val="00E56D39"/>
    <w:rsid w:val="00E601F9"/>
    <w:rsid w:val="00ED3497"/>
    <w:rsid w:val="00EF5A7E"/>
    <w:rsid w:val="00F32143"/>
    <w:rsid w:val="00F57471"/>
    <w:rsid w:val="00F65136"/>
    <w:rsid w:val="00F907A1"/>
    <w:rsid w:val="00F950D9"/>
    <w:rsid w:val="00FC693F"/>
    <w:rsid w:val="00FD74B6"/>
    <w:rsid w:val="58FA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6D7C6C"/>
  <w14:defaultImageDpi w14:val="300"/>
  <w15:docId w15:val="{1EE05EFF-652D-44C3-9A0D-CCC9EC15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/>
    <w:lsdException w:name="Medium Shading 2 Accent 2" w:uiPriority="64" w:qFormat="1"/>
    <w:lsdException w:name="Medium List 1 Accent 2" w:uiPriority="65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/>
    <w:lsdException w:name="Medium Grid 3 Accent 5" w:uiPriority="69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1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qFormat/>
    <w:pPr>
      <w:spacing w:after="120" w:line="480" w:lineRule="auto"/>
    </w:pPr>
  </w:style>
  <w:style w:type="paragraph" w:styleId="26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qFormat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character" w:customStyle="1" w:styleId="ae">
    <w:name w:val="页眉 字符"/>
    <w:basedOn w:val="a2"/>
    <w:link w:val="ad"/>
    <w:uiPriority w:val="99"/>
    <w:qFormat/>
  </w:style>
  <w:style w:type="character" w:customStyle="1" w:styleId="ac">
    <w:name w:val="页脚 字符"/>
    <w:basedOn w:val="a2"/>
    <w:link w:val="ab"/>
    <w:uiPriority w:val="99"/>
    <w:qFormat/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2"/>
    <w:link w:val="af2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2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  <w:qFormat/>
  </w:style>
  <w:style w:type="character" w:customStyle="1" w:styleId="25">
    <w:name w:val="正文文本 2 字符"/>
    <w:basedOn w:val="a2"/>
    <w:link w:val="24"/>
    <w:uiPriority w:val="99"/>
    <w:qFormat/>
  </w:style>
  <w:style w:type="character" w:customStyle="1" w:styleId="35">
    <w:name w:val="正文文本 3 字符"/>
    <w:basedOn w:val="a2"/>
    <w:link w:val="34"/>
    <w:uiPriority w:val="99"/>
    <w:qFormat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qFormat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paragraph" w:styleId="TOC2">
    <w:name w:val="toc 2"/>
    <w:basedOn w:val="a1"/>
    <w:next w:val="a1"/>
    <w:uiPriority w:val="39"/>
    <w:rsid w:val="00601FE7"/>
    <w:pPr>
      <w:tabs>
        <w:tab w:val="right" w:leader="dot" w:pos="9781"/>
      </w:tabs>
      <w:spacing w:after="40" w:line="300" w:lineRule="atLeast"/>
      <w:ind w:left="709" w:right="425" w:hanging="709"/>
    </w:pPr>
    <w:rPr>
      <w:rFonts w:ascii="Times New Roman" w:eastAsia="宋体" w:hAnsi="Times New Roman" w:cs="Times New Roman"/>
      <w:color w:val="00558C"/>
      <w:lang w:eastAsia="zh-CN"/>
    </w:rPr>
  </w:style>
  <w:style w:type="paragraph" w:styleId="TOC10">
    <w:name w:val="toc 1"/>
    <w:basedOn w:val="a1"/>
    <w:next w:val="a1"/>
    <w:uiPriority w:val="39"/>
    <w:rsid w:val="005A16BE"/>
    <w:pPr>
      <w:tabs>
        <w:tab w:val="right" w:leader="dot" w:pos="9781"/>
      </w:tabs>
      <w:spacing w:after="40" w:line="300" w:lineRule="atLeast"/>
      <w:ind w:left="425" w:right="425" w:hanging="425"/>
    </w:pPr>
    <w:rPr>
      <w:rFonts w:ascii="Times New Roman" w:eastAsia="宋体" w:hAnsi="Times New Roman" w:cs="Times New Roman"/>
      <w:b/>
      <w:caps/>
      <w:color w:val="00558C"/>
      <w:lang w:eastAsia="zh-CN"/>
    </w:rPr>
  </w:style>
  <w:style w:type="paragraph" w:styleId="TOC3">
    <w:name w:val="toc 3"/>
    <w:basedOn w:val="a1"/>
    <w:next w:val="a1"/>
    <w:uiPriority w:val="39"/>
    <w:unhideWhenUsed/>
    <w:rsid w:val="005A16BE"/>
    <w:pPr>
      <w:tabs>
        <w:tab w:val="right" w:leader="dot" w:pos="9781"/>
      </w:tabs>
      <w:spacing w:after="60" w:line="216" w:lineRule="atLeast"/>
      <w:ind w:left="1134" w:hanging="709"/>
    </w:pPr>
    <w:rPr>
      <w:rFonts w:ascii="Times New Roman" w:eastAsia="宋体" w:hAnsi="Times New Roman" w:cs="Times New Roman"/>
      <w:color w:val="00558C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2927FB-7C4E-4E6C-8013-D9FC17E7189D}"/>
</file>

<file path=customXml/itemProps3.xml><?xml version="1.0" encoding="utf-8"?>
<ds:datastoreItem xmlns:ds="http://schemas.openxmlformats.org/officeDocument/2006/customXml" ds:itemID="{4477A1F1-AF36-4524-8957-4B9D8384B8AC}"/>
</file>

<file path=customXml/itemProps4.xml><?xml version="1.0" encoding="utf-8"?>
<ds:datastoreItem xmlns:ds="http://schemas.openxmlformats.org/officeDocument/2006/customXml" ds:itemID="{83F215AA-5DC7-4FBA-9E03-C030B73031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周国祥</cp:lastModifiedBy>
  <cp:revision>112</cp:revision>
  <dcterms:created xsi:type="dcterms:W3CDTF">2013-12-24T07:15:00Z</dcterms:created>
  <dcterms:modified xsi:type="dcterms:W3CDTF">2026-07-27T23:42:00Z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2A80B44CE8E34491E783326A05F29DA9_42</vt:lpwstr>
  </property>
  <property fmtid="{D5CDD505-2E9C-101B-9397-08002B2CF9AE}" pid="4" name="ContentTypeId">
    <vt:lpwstr>0x010100FB4C6AB7F4ADAA4ABC48D93214FE8FD2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